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6C89" w14:textId="31A88E63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A2705F">
        <w:rPr>
          <w:rFonts w:ascii="Sylfaen" w:hAnsi="Sylfaen" w:cs="Calibri Light"/>
          <w:b/>
          <w:i/>
        </w:rPr>
        <w:t>10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  <w:r w:rsidR="009833ED">
        <w:rPr>
          <w:rFonts w:ascii="Sylfaen" w:hAnsi="Sylfaen" w:cs="Calibri Light"/>
          <w:b/>
          <w:i/>
        </w:rPr>
        <w:t>+</w:t>
      </w:r>
    </w:p>
    <w:p w14:paraId="5CFF699C" w14:textId="77777777" w:rsidR="00252FC1" w:rsidRPr="00252FC1" w:rsidRDefault="00252FC1" w:rsidP="007E788D">
      <w:pPr>
        <w:spacing w:after="0" w:line="240" w:lineRule="auto"/>
        <w:jc w:val="right"/>
        <w:rPr>
          <w:rFonts w:ascii="Sylfaen" w:hAnsi="Sylfaen" w:cs="Calibri Light"/>
          <w:b/>
          <w:i/>
          <w:sz w:val="16"/>
          <w:szCs w:val="16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71"/>
        <w:gridCol w:w="271"/>
        <w:gridCol w:w="278"/>
        <w:gridCol w:w="278"/>
        <w:gridCol w:w="273"/>
        <w:gridCol w:w="266"/>
        <w:gridCol w:w="260"/>
        <w:gridCol w:w="192"/>
        <w:gridCol w:w="192"/>
        <w:gridCol w:w="304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52"/>
        <w:gridCol w:w="252"/>
        <w:gridCol w:w="1247"/>
      </w:tblGrid>
      <w:tr w:rsidR="00252FC1" w:rsidRPr="00252FC1" w14:paraId="0ADBFEE1" w14:textId="77777777" w:rsidTr="00252FC1">
        <w:trPr>
          <w:trHeight w:val="85"/>
        </w:trPr>
        <w:tc>
          <w:tcPr>
            <w:tcW w:w="28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A2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Ja, niżej podpisany(a):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2F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EC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A3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E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F3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A5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7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E9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023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5A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45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FF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01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16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D3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F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7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0F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4A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C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C8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F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1F8006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C4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8BC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388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89C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31E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94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90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732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46F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474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1AF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EF8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15B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8B9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A4D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D7D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CC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360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2EE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58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E69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328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7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3FC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B03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342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765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09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787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A98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314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964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A519788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56E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C036" w14:textId="09A1FAA2" w:rsidR="00252FC1" w:rsidRPr="00252FC1" w:rsidRDefault="00F00A19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moich danych osobowych w rozumieniu art. 6 ust.1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 w celu wykonywania zadań Pośrednika Finansowego tj.: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Stowarzyszenie „Samorządowe Centrum Przedsiębiorczości i Rozwoju” z siedzibą w Suchej Beskidzkiej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przy ul. Mickiewicza 175, 34-200 Sucha Beskidzka (SSCPiR),  związanych z  wdrożeniem i zarządzaniem Umową Linii Pożyczkowej nr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MFR/3/MPLP/2/2024/U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w zakresie w jakim dotyczy realizacja umowy, w szczególności w związku z procesem udzielenia pożyczki, monitorowania realizacji zawartej w tym celu umowy oraz realizacji procesów sprawozdawczości, monitoringu, ewaluacji, kontroli i audytu.</w:t>
            </w:r>
          </w:p>
        </w:tc>
      </w:tr>
      <w:tr w:rsidR="00252FC1" w:rsidRPr="00252FC1" w14:paraId="16B3B4B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13E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249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1B9B73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2C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BCB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714164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1F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80F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9880E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D6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708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1A3BCFF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CA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915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4EFC9C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9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E3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334DB6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82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E07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74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8C3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8D4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B7F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64F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1B8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F19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B14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A2B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45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35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124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91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493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ADD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D4A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D5E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79B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086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AE6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D288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90F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F96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37D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3FB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2DCF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42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5C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55B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DEC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73FCE3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2FB2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8F79C" w14:textId="3DB1CC95" w:rsidR="00252FC1" w:rsidRPr="00252FC1" w:rsidRDefault="00F00A19" w:rsidP="00F00A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danych objętych tajemnicą bankową, przez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SSCPiR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oraz udostępnianie moich danych osobowych w tym danych objętych tajemnicą bankową: Małopolskiemu Funduszowi Rozwoju Sp. z o.o. w Krakowie oraz organom administracji publicznej, w tym Województwu Małopolskiemu zgodnie z Umową Linii Pożyczkowej nr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MFR/3/MPLP/2/2024/U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i przepisami prawa, jak też w celach związanych ze złożeniem i realizacją niniejszego wniosku, wykonaniem umowy pożyczki, Umowy Linii Pożyczkowej nr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MFR/3/MPLP/2/2024/U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oraz realizacją przedsięwzięcia określonego we wniosku pożyczkowym.</w:t>
            </w:r>
          </w:p>
        </w:tc>
      </w:tr>
      <w:tr w:rsidR="00252FC1" w:rsidRPr="00252FC1" w14:paraId="110034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38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49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B22211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E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804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607C2A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CA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55C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7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2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66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45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98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B0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D8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E2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3D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D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7F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D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23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EF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50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C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D8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A9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D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1B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33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A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89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64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28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A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42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F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7D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B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F8D6AD5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39B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F78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Oświadczam, iż zostałem/łam poinformowany/a na podstawie niniejszej klauzuli:</w:t>
            </w:r>
          </w:p>
        </w:tc>
      </w:tr>
      <w:tr w:rsidR="00252FC1" w:rsidRPr="00252FC1" w14:paraId="7CDC3B7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57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E5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08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5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6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9F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B8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7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20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74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5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F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0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0D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EA7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12A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68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4B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12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C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3A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7F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9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32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4F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A9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536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49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48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91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04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90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2DE2FBE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8ED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9E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50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92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6C97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Klauzula Informacyjna dotycząca ochrony danych osobowych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BA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77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BF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498388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9F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8F8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C05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58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CBC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98F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681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F5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84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925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494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F3A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4876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B6E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2EB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472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A0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39F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7B0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AD9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BE6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D50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89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3B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427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AFD1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C3C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A04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C49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C28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320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C61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C0F0DC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F4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00E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(dalej „RODO”), Stowarzyszenie „Samorządowe Centrum Przedsiębiorczości i Rozwoju”  przedstawia podstawowe informacje dotyczące przetwarzania Pani/Pana danych osobowych:</w:t>
            </w:r>
          </w:p>
        </w:tc>
      </w:tr>
      <w:tr w:rsidR="00252FC1" w:rsidRPr="00252FC1" w14:paraId="55FCC23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DC5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C72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B01525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B3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5DA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664D3D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E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9A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D4A72B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D4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7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29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51B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35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8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6F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8D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3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7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B8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E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6E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B7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29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2B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71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6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DF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0F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4E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41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E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21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EE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BD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0C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4E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4B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0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A1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29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E9DE77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F69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897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62C0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Adresaci Klauzuli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204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16B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73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5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C1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C7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18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8E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A5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B3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99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9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62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44E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CC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CD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09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EA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C1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69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9A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EC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8A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DC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614C3C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16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D499" w14:textId="022722AD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Osobami których dane dotyczą, są: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B7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C2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E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AD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D8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C4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3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23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90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53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05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88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E7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4D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8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5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DF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31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73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7B9548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AD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B51B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1,01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03573" w14:textId="3D335E0F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Wnioskodawcy i pożyczkobiorcy, będący osobami fizycznymi,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4E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CB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E15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05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32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88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7B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E8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84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E52A4B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6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0A1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1,02</w:t>
            </w:r>
          </w:p>
        </w:tc>
        <w:tc>
          <w:tcPr>
            <w:tcW w:w="421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04AD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ubiegające się o zawarcie umowy pożyczki,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316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2C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F3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C0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DB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0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E9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51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14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9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7B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59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3B9C1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51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F91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260D6" w14:textId="6E2FBC5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udzielające w sposób bezpośredni lub pośredni zabezpieczeń udzielanych pożyczek.</w:t>
            </w:r>
          </w:p>
        </w:tc>
      </w:tr>
      <w:tr w:rsidR="00252FC1" w:rsidRPr="00252FC1" w14:paraId="406C2FA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36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50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61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5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C8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64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A4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A5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FA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3F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A9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3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40F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C5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5A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4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05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FC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75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65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62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7C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04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1D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33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63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0B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9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D9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67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18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8D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D3512A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195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48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2C73D" w14:textId="4861643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Administrator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22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C34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190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F37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F9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DF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7DF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EC9D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320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9A9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DE9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C1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765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F3E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2BFF2B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37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8632" w14:textId="7EB78AA2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 xml:space="preserve">W zakresie danych osobowych przetwarzanych w celach związanych ze złożeniem Wniosku Pożyczkowego, jego </w:t>
            </w:r>
            <w:r w:rsidR="002968CE"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realizacją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, zawarcia Umowy Pożyczkowej, wykonania Umowy Pożyczkowej, w tym kontroli, monitoringu i sprawozdawczości.</w:t>
            </w:r>
          </w:p>
        </w:tc>
      </w:tr>
      <w:tr w:rsidR="00252FC1" w:rsidRPr="00252FC1" w14:paraId="77D49D8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67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B2C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</w:tr>
      <w:tr w:rsidR="00252FC1" w:rsidRPr="00252FC1" w14:paraId="75E11B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66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1F4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D06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Administratorem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Pani/Pana danych osobowych jest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(34 - 200 Sucha Beskidzka) przy ulicy Mickiewicza 175</w:t>
            </w:r>
          </w:p>
        </w:tc>
      </w:tr>
      <w:tr w:rsidR="00252FC1" w:rsidRPr="00252FC1" w14:paraId="0D83C18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985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2883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BCE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4A81C8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38C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116F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03A8" w14:textId="594BF537" w:rsidR="00252FC1" w:rsidRPr="00252FC1" w:rsidRDefault="00252FC1" w:rsidP="00E10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Spółka z ograniczoną odpowiedzialnością Małopolski Fundusz Rozwoju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z siedziba w Krakowie (31 - 553 Kraków) przy ulicy Cystersów 9 przetwarza dane osobowe na podstawie Umowy Linii Pożyczkowej nr </w:t>
            </w:r>
            <w:r w:rsidR="00F00A19"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MFR/3/MPLP/2/2024/U</w:t>
            </w:r>
            <w:r w:rsid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 xml:space="preserve"> 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zawartej ze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Stowarzyszeniem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dnia </w:t>
            </w:r>
            <w:r w:rsidR="00E10D2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 maja 2024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roku oraz załącznika nr 7 do niniejszej Umowy: Umowy Powierzenia Przetwarzania Danych Osobowych w zakresie określonym w ust. 6 paragrafu 3 Umowy Powierzenia Przetwarzania Danych Osobowych, tj: Imię i Nazwisko, numer ewidencyjny PESEL, adres e-mail, numery telefonów, adres zamieszkania, data urodzenia, NIP, seria i numer dowodu tożsamości, imiona rodziców, numer rachunku bankowego a nadto informacje prawdopodobnie zawierające dane osobowe.</w:t>
            </w:r>
          </w:p>
        </w:tc>
      </w:tr>
      <w:tr w:rsidR="00252FC1" w:rsidRPr="00252FC1" w14:paraId="0DAA461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080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4F31E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654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544DD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AC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EB801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2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DB7AF2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C9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24391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F4A0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882D15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74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7DD6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212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579F8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5C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2E45C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385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8C63A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30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55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A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E7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0E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3B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C50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8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0C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B1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A7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86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E0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BA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75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CE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A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05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1A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51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E2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C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F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AF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3C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8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FE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3A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B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85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09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F4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93E3097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61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394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3BB2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Kontakt z Administratorem oraz Przetwarzającym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05C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758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1C0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F54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EB8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A9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5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C0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EAF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AB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D6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2F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D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3B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4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3B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5AA53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FF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E1CE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3,01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92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administratorem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19028" w14:textId="0BE86A8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adres: 34-200 Sucha Beskidzka, ul. Mickiewicza 175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3D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70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82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77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C7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5E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35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C1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2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A07029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C6B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6E17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4FCA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C0F4B" w14:textId="5B75D464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iod@funduszemalopolska.pl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7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A3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E0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46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61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57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BA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36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37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AC39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FC586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7CA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8E9EF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1F408" w14:textId="00AA7FF9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(33) 874 11 03, (33) 874 13 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B3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5C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9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ED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5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3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7F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FB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A1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FF064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E5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A4BE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3,02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F740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Przetwarzającym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3BDA7" w14:textId="29C61095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biuro@mfr.com.pl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36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D7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04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86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6A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28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8B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EF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A114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3D3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721A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3516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77C79" w14:textId="7359498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515 813 553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F5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CD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D6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325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86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C9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E6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01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36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375B3D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CD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65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60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72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7D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30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6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7C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0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2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74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C6A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29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06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FE9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4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AB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FE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3C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70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C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83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66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8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7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C2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96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962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A1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2A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4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E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462227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52A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5F03" w14:textId="7D3AD340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Cele przetwarzania i podstawa prawna przetwarzania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DD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B17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F9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59F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120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0B16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6A5FE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1B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EF5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8566" w14:textId="10410604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 Pana dane osobowe będę przetwarzane wyłącznie w celu realizacji przedsięwzięcia opisane we Wniosku Pożyczkowym, w szczególności potwierdzenia kwalifikowalności wydatków, udzielenia pożyczki, monitoringu, ewaluacji, kontroli, audytu i sprawozdawczości oraz działań informacyjno-promocyjnych. Podanie danych jest wymogiem niezbędnym do realizacji ww. celu. Dane będą przetwarzane w celach szczegółowych: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lastRenderedPageBreak/>
              <w:t>- rozpatrzenia wniosku pożyczkowego oraz zawarcia i realizacji umowy pożyczki;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czynności związanych z ustanowieniem zabezpieczeń dokonywanych przez osoby trzecie;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wypełnienia obowiązku prawnego ciążącego na Administratorze  w związku z wykonywaniem czynności polegających na udzielaniu pożyczek w ramach Funduszu Pożyczkowego;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dochodzenia należności;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 xml:space="preserve">- archiwalnych, statystycznych, sprawozdawczych; </w:t>
            </w:r>
          </w:p>
        </w:tc>
      </w:tr>
      <w:tr w:rsidR="00252FC1" w:rsidRPr="00252FC1" w14:paraId="073D703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6C6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42BD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C0F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4210AC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8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6A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4FE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039EB66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E3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1E4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5F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2D22FC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74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230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3D7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6FF14E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04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F1F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D9B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AF926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6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DD1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F7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C4C504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5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B0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9D6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B9C792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9C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72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BCC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Przetwarzanie Pani/Pana danych osobowych w ramach realizacji przedsięwzięcia określonego we Wniosku Pożyczkowym odbywa się na podstawie art. 6 ust. 1 lit. b oraz lit. f a także art. 9 ust. 2 lit. g RODO</w:t>
            </w:r>
          </w:p>
        </w:tc>
      </w:tr>
      <w:tr w:rsidR="00252FC1" w:rsidRPr="00252FC1" w14:paraId="03E500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BD3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5CF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7C7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3FF945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B6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48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F8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84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7E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67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42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59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D5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25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EA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A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D4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9B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8C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1F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7E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23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7B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1A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1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02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A7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92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D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F0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C9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E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5D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50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D7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D4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4C9BB52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93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B2CC0" w14:textId="18DEE80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odbiorcach danych osobowych lub o kategoriach odbiorców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A9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A9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4D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A2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B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9A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A71AF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59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7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C6C3" w14:textId="4E39D87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Dane osobowe mogą być udostępniane przez Administratora  następującym kategoriom odbiorców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EE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AE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3BEEB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2E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37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37A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Podmiotom przetwarzającym dane w imieniu Administratora , którym powierzono wykonywanie czynności w szczególności związanych z dochodzeniem roszczeń, na podstawie umowy z Administratorem,</w:t>
            </w:r>
          </w:p>
        </w:tc>
      </w:tr>
      <w:tr w:rsidR="00252FC1" w:rsidRPr="00252FC1" w14:paraId="126F696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BFF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5385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EC10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742A86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82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898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0BD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Instytucjom państwowym i samorządowym na podstawie umów dotacyjnych lub innych umów wsparcia zawartych z tymi instytucjami przez Administratora, jak również mogą zostać udostępnione organom upoważnionym zgodnie z obowiązującym prawem.</w:t>
            </w:r>
          </w:p>
        </w:tc>
      </w:tr>
      <w:tr w:rsidR="00252FC1" w:rsidRPr="00252FC1" w14:paraId="02B0EA8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F9F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A7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957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8E0DCF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C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386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0A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9BA22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0C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1E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85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EA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00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DE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DD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C3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81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2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42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AF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E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71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95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9E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AE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F9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3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0A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D6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32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5E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D6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BA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27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95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C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1C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E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D8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E1B5D4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782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1CA5" w14:textId="43FAAB9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Okres, przez który dane osobowe będą przechowywane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E11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E53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0DA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1A4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9B82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BA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3478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B37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095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A28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F83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206D2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9B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BA5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Dane osobowe będą przetwarzane przez okres niezbędny do realizacji wskazanych w pkt 4 celów, zgodnie z kryteriami określonymi w przepisach prawa i zawartych umowach.</w:t>
            </w:r>
          </w:p>
        </w:tc>
      </w:tr>
      <w:tr w:rsidR="00252FC1" w:rsidRPr="00252FC1" w14:paraId="2E72F38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06F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512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928B1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2C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76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B1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7B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8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55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8F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31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CE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91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F0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85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F7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7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EB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526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49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85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31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F2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23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3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08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E9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3C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91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50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26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93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39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A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07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196E7A5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74E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450C4" w14:textId="7042D1C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Charakter pozyskania danych od osób,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B68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C5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547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280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62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C4F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19E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2B8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A03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CE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188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B39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BC930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94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BDE1" w14:textId="1F5F41F9" w:rsidR="00252FC1" w:rsidRPr="00252FC1" w:rsidRDefault="00252FC1" w:rsidP="00F00A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Podanie danych do celów zawarcia i realizacji umowy pożyczki  ma charakter dobrowolny.  Konsekwencje niepodania danych osobowych wynikają z przepisów prawa, w tym uniemożliwiają udział w projekcie realizowanym w ramach  Umowy Linii Pożyczkowej nr </w:t>
            </w:r>
            <w:r w:rsidR="00F00A19" w:rsidRPr="00F00A1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MFR/3/MPLP/2/2024/U</w:t>
            </w:r>
            <w:r w:rsidR="00F00A1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z dnia </w:t>
            </w:r>
            <w:r w:rsidR="00F00A1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 maja 2024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roku. W szczególności taką konsekwencją będzie brak możliwości rozpatrzenia wniosku.</w:t>
            </w:r>
          </w:p>
        </w:tc>
      </w:tr>
      <w:tr w:rsidR="00252FC1" w:rsidRPr="00252FC1" w14:paraId="27B7C4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634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9BA2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4533F2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4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8EA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DD41B2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10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4A2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6E41A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53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0A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38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5E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32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3A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A5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61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1B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DC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D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AA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9B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3A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D5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9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FC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1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FF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D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7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4F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8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37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29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2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2A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0F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4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30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5A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2B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654442C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2A0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685F" w14:textId="0942B3B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prawach osób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BC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2E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500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C4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1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1C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E5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1D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BE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11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C96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BD579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23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46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0D17" w14:textId="64C4DF43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Administrator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informuje, że w związku z przetwarzaniem danych przysługują następujące prawa: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D7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8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A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9D3B53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B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A27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8,01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EB47" w14:textId="3536E30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dostępu do treści swoich danych osobowych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15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AD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55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5D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1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A3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7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D9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D4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24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E5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05B3F7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1D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05C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8,02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3C2E" w14:textId="2D65546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sprostowania (poprawienia) nieprawidłowych danych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16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9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51F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5D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9A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DC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D7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A7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62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BD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F10BB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7B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75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388B8" w14:textId="5D37CD8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usunięcia danych przetwarzanych bezpodstawnie i bezprawnie (prawo do bycia zapomnianym –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17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4CAEBAC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79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3D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8,04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7B81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ograniczenia przetwarzania danych (tzn. wstrzymanie operacji na danych lub nieusuwanie danych – stosownie do złożonego wniosku – 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18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52AF5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1FE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14A5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B82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373BC3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41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9B3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8,05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556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wniesienia sprzeciwu wobec przetwarzania danych w przypadkach wskazanych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21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oznacza, iż niezależnie od praw wymienionych w niniejszym dokumencie istnieje możliwość  w dowolnym momencie wnieść sprzeciw wobec przetwarzania danych osobowych; w  takiej sytuacji, po rozpatrzeniu sprzeciwu brak będzie możliwości  nie będziemy już mogli przetwarzania danych osobowych objętych sprzeciwem;  uprawnienie to podlega ograniczeniu w sytuacji, gdy podstawą wykorzystania danych jest prawnie uzasadniony interes Administratora lub innego podmiotu albo  interes publiczny, albo  istnienie ważnych prawnie uzasadnionych podstaw do przetwarzania, nadrzędnych wobec interesów, praw i wolności osoby, której dane dotyczą, lub podstaw do ustalenia, dochodzenia lub obrony roszczeń.</w:t>
            </w:r>
          </w:p>
        </w:tc>
      </w:tr>
      <w:tr w:rsidR="00252FC1" w:rsidRPr="00252FC1" w14:paraId="4F77838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55A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D34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65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39035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9E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E58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8E9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D0322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7F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0D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562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BE590C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71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281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D98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C2B8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D4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33D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109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4C0D9B5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7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174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66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F7019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7E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07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8,06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6C9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przenoszenia danych przetwarzanych w sposób zautomatyzowany na zasadach określonych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20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 iż istnieje możliwość  żądania, by dane osobowe zostały przesłane przez Administratora  bezpośrednio innemu administratorowi, o ile jest to technicznie możliwe.</w:t>
            </w:r>
          </w:p>
        </w:tc>
      </w:tr>
      <w:tr w:rsidR="00252FC1" w:rsidRPr="00252FC1" w14:paraId="0F071B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F4E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A6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82D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DBFD2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6F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21A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B7C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37D0D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5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BDC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8,07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DB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cofnięcia zgody w dowolnym momencie bez wpływu na zgodność z prawem przetwarzania, którego dokonano na podstawie zgody przed jej cofnięciem; uprawnienie to istnieje jeżeli przetwarzanie odbywa się na podstawie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6 ust. 1 lit. a) lub art. 9 ust. 2 lit. a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7AC35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CBE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24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5C0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7FECB4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991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856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F66FF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93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E9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8,08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B3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prawo do wniesienia skargi do organu nadzorczego Prezesa Urzędu Ochrony Danych Osobowych – o ile uznają Państwo, że przetwarzanie danych osobowych odbywa się z naruszeniem RODO. Ul. Stawki 2, 00-193 Warszawa</w:t>
            </w:r>
          </w:p>
        </w:tc>
      </w:tr>
      <w:tr w:rsidR="00252FC1" w:rsidRPr="00252FC1" w14:paraId="339687B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28E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29DB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F6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0E251D2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35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97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22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E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F0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8B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2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40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A9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97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E2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36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C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E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5B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639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52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66B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35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F5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8E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20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F3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F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69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39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0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EA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5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F5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E7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817EAE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87C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F9FB" w14:textId="0F6A381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zautomatyzowanemu podejmowaniu decyzji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E2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6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C3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BD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1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AD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A1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9A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43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B3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A3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2A5EF5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56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7C57" w14:textId="0315063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Pani/Pana dane nie będą podlegały zautomatyzowanemu podejmowaniu decyzji i nie będą profilowane.</w:t>
            </w:r>
          </w:p>
        </w:tc>
      </w:tr>
      <w:tr w:rsidR="00252FC1" w:rsidRPr="00252FC1" w14:paraId="0D200E5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DA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4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A8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D1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F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B4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6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50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CC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663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57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EB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16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A3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6F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FC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4F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B2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59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B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FB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9C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93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3E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B3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D3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D7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8B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3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D14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62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4C77FED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6C0F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A0EC" w14:textId="5FD19A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przekazywaniu danych  do państwa trzeciego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30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B8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70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1E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93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9D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62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97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6A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FE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D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B9C16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4D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9D87" w14:textId="22A0E6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 Pana dane osobowe nie będą przekazywane do państwa trzeciego ani organizacji międzynarodowej</w:t>
            </w:r>
          </w:p>
        </w:tc>
      </w:tr>
      <w:tr w:rsidR="00252FC1" w:rsidRPr="00252FC1" w14:paraId="26AA4F3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E4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65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3E2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064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B4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9C4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58D1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2C4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3D3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1BC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B00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F5E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C4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96C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DF6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D70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F62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07A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C0F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B06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EB6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E67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6EA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B24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5F9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C4F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7B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CCD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3F1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0D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03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09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7D3A8AA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B2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B6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93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A4AF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4B25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BCB3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DB9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FF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BA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787434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1C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1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F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BE0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E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95E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6F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76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0B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E2F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9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D2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B3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784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EA8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12A1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46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27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0348811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63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1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4A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B4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45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Miejscowość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3A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2AE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B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223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6C70BC57" w14:textId="77777777" w:rsidR="000B36C5" w:rsidRPr="00252FC1" w:rsidRDefault="000B36C5" w:rsidP="00252FC1">
      <w:pPr>
        <w:spacing w:after="0" w:line="240" w:lineRule="auto"/>
        <w:jc w:val="both"/>
        <w:rPr>
          <w:rFonts w:ascii="Sylfaen" w:hAnsi="Sylfaen" w:cs="Calibri Light"/>
          <w:b/>
          <w:i/>
          <w:sz w:val="12"/>
          <w:szCs w:val="12"/>
        </w:rPr>
      </w:pPr>
    </w:p>
    <w:sectPr w:rsidR="000B36C5" w:rsidRPr="00252FC1" w:rsidSect="00252F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76" w:right="1134" w:bottom="1418" w:left="1134" w:header="567" w:footer="366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1A523" w14:textId="77777777" w:rsidR="00A070D8" w:rsidRDefault="00A070D8" w:rsidP="00B013D3">
      <w:pPr>
        <w:spacing w:after="0" w:line="240" w:lineRule="auto"/>
      </w:pPr>
      <w:r>
        <w:separator/>
      </w:r>
    </w:p>
  </w:endnote>
  <w:endnote w:type="continuationSeparator" w:id="0">
    <w:p w14:paraId="3D9B35DA" w14:textId="77777777" w:rsidR="00A070D8" w:rsidRDefault="00A070D8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7DDBF" w14:textId="77777777" w:rsidR="00240C69" w:rsidRDefault="00240C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27024B8C" w:rsidR="002F374D" w:rsidRPr="008548B5" w:rsidRDefault="009833ED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</w:t>
      </w:r>
      <w:r w:rsidR="000F696C">
        <w:rPr>
          <w:rStyle w:val="Hipercze"/>
          <w:i/>
          <w:sz w:val="18"/>
          <w:szCs w:val="18"/>
        </w:rPr>
        <w:t>a</w:t>
      </w:r>
      <w:r w:rsidR="002F374D" w:rsidRPr="008548B5">
        <w:rPr>
          <w:rStyle w:val="Hipercze"/>
          <w:i/>
          <w:sz w:val="18"/>
          <w:szCs w:val="18"/>
        </w:rPr>
        <w:t>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0B869C3F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5F746" w14:textId="77777777" w:rsidR="00240C69" w:rsidRDefault="00240C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77932" w14:textId="77777777" w:rsidR="00A070D8" w:rsidRDefault="00A070D8" w:rsidP="00B013D3">
      <w:pPr>
        <w:spacing w:after="0" w:line="240" w:lineRule="auto"/>
      </w:pPr>
      <w:r>
        <w:separator/>
      </w:r>
    </w:p>
  </w:footnote>
  <w:footnote w:type="continuationSeparator" w:id="0">
    <w:p w14:paraId="715FDC57" w14:textId="77777777" w:rsidR="00A070D8" w:rsidRDefault="00A070D8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1BBE9" w14:textId="77777777" w:rsidR="00240C69" w:rsidRDefault="00240C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20D78" w14:textId="7BBC4F29" w:rsidR="00240C69" w:rsidRDefault="004E5A72" w:rsidP="004E5A72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6A17401">
              <wp:simplePos x="0" y="0"/>
              <wp:positionH relativeFrom="margin">
                <wp:posOffset>273022</wp:posOffset>
              </wp:positionH>
              <wp:positionV relativeFrom="paragraph">
                <wp:posOffset>-112947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A63412" id="Grupa 7" o:spid="_x0000_s1026" style="position:absolute;margin-left:21.5pt;margin-top:-8.9pt;width:453.15pt;height:62.6pt;z-index:251656704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681B2FFC" wp14:editId="0235E1FE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51C5C9" w14:textId="305FCDF3" w:rsidR="00240C69" w:rsidRDefault="00240C69">
    <w:pPr>
      <w:pStyle w:val="Nagwek"/>
    </w:pPr>
  </w:p>
  <w:p w14:paraId="3A4A94F9" w14:textId="79813C7F" w:rsidR="002F374D" w:rsidRDefault="00240C69" w:rsidP="00240C69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53B62C05">
              <wp:simplePos x="0" y="0"/>
              <wp:positionH relativeFrom="margin">
                <wp:align>right</wp:align>
              </wp:positionH>
              <wp:positionV relativeFrom="paragraph">
                <wp:posOffset>166370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959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3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x/MNi9oAAAAGAQAADwAAAGRycy9kb3ducmV2&#10;LnhtbEyPQUvDQBCF74L/YRnBi9hNgxaTZlOK4MGjbcHrNDtNotnZkN00sb/eEQ96fO8N731TbGbX&#10;qTMNofVsYLlIQBFX3rZcGzjsX+6fQIWIbLHzTAa+KMCmvL4qMLd+4jc672KtpIRDjgaaGPtc61A1&#10;5DAsfE8s2ckPDqPIodZ2wEnKXafTJFlphy3LQoM9PTdUfe5GZ4DC+LhMtpmrD6+X6e49vXxM/d6Y&#10;25t5uwYVaY5/x/CDL+hQCtPRj2yD6gzII9FAukpBSZplD2Icfw1dFvo/fvkN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x/MNi9oAAAAGAQAADwAAAAAAAAAAAAAAAAASBAAAZHJzL2Rv&#10;d25yZXYueG1sUEsFBgAAAAAEAAQA8wAAABkFAAAAAA==&#10;">
              <w10:wrap anchorx="margin"/>
            </v:shape>
          </w:pict>
        </mc:Fallback>
      </mc:AlternateContent>
    </w:r>
    <w:r w:rsidRPr="006B54ED">
      <w:rPr>
        <w:i/>
        <w:iCs/>
        <w:sz w:val="18"/>
        <w:szCs w:val="18"/>
      </w:rPr>
      <w:t>Formularz F1</w:t>
    </w:r>
    <w:r>
      <w:rPr>
        <w:i/>
        <w:iCs/>
        <w:sz w:val="18"/>
        <w:szCs w:val="18"/>
      </w:rPr>
      <w:t>0</w:t>
    </w:r>
    <w:r w:rsidRPr="006B54ED">
      <w:rPr>
        <w:i/>
        <w:iCs/>
        <w:sz w:val="18"/>
        <w:szCs w:val="18"/>
      </w:rPr>
      <w:t>-S</w:t>
    </w:r>
    <w:r w:rsidR="00EA6ADE">
      <w:rPr>
        <w:i/>
        <w:iCs/>
        <w:sz w:val="18"/>
        <w:szCs w:val="18"/>
      </w:rPr>
      <w:t>+</w:t>
    </w:r>
    <w:r w:rsidRPr="006B54ED">
      <w:rPr>
        <w:i/>
        <w:iCs/>
        <w:sz w:val="18"/>
        <w:szCs w:val="18"/>
      </w:rPr>
      <w:t xml:space="preserve">+; </w:t>
    </w:r>
    <w:r w:rsidR="00846087" w:rsidRPr="00846087">
      <w:rPr>
        <w:rFonts w:cstheme="minorHAnsi"/>
        <w:i/>
        <w:iCs/>
        <w:sz w:val="20"/>
        <w:szCs w:val="20"/>
      </w:rPr>
      <w:t>Klauzula informacyjna RODO</w:t>
    </w:r>
    <w:r w:rsidRPr="006B54ED">
      <w:rPr>
        <w:i/>
        <w:iCs/>
        <w:sz w:val="18"/>
        <w:szCs w:val="18"/>
      </w:rPr>
      <w:t xml:space="preserve">; wyd. </w:t>
    </w:r>
    <w:r w:rsidR="00EA6ADE"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 xml:space="preserve"> z dn. </w:t>
    </w:r>
    <w:r w:rsidR="00EA6ADE">
      <w:rPr>
        <w:i/>
        <w:iCs/>
        <w:sz w:val="18"/>
        <w:szCs w:val="18"/>
      </w:rPr>
      <w:t>15</w:t>
    </w:r>
    <w:r w:rsidR="00DA13B9">
      <w:rPr>
        <w:i/>
        <w:iCs/>
        <w:sz w:val="18"/>
        <w:szCs w:val="18"/>
      </w:rPr>
      <w:t>.0</w:t>
    </w:r>
    <w:r w:rsidR="00EA6ADE">
      <w:rPr>
        <w:i/>
        <w:iCs/>
        <w:sz w:val="18"/>
        <w:szCs w:val="18"/>
      </w:rPr>
      <w:t>5</w:t>
    </w:r>
    <w:r w:rsidRPr="006B54ED">
      <w:rPr>
        <w:i/>
        <w:iCs/>
        <w:sz w:val="18"/>
        <w:szCs w:val="18"/>
      </w:rPr>
      <w:t>.20</w:t>
    </w:r>
    <w:r w:rsidR="004E5A72">
      <w:rPr>
        <w:i/>
        <w:iCs/>
        <w:sz w:val="18"/>
        <w:szCs w:val="18"/>
      </w:rPr>
      <w:t>24</w:t>
    </w:r>
    <w:r w:rsidRPr="006B54ED">
      <w:rPr>
        <w:i/>
        <w:iCs/>
        <w:sz w:val="18"/>
        <w:szCs w:val="18"/>
      </w:rPr>
      <w:t xml:space="preserve"> r</w:t>
    </w:r>
    <w:r w:rsidR="00C42953">
      <w:rPr>
        <w:i/>
        <w:iCs/>
        <w:sz w:val="18"/>
        <w:szCs w:val="18"/>
      </w:rPr>
      <w:t>.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1241B" w14:textId="77777777" w:rsidR="00240C69" w:rsidRDefault="00240C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69385678">
    <w:abstractNumId w:val="23"/>
  </w:num>
  <w:num w:numId="2" w16cid:durableId="1878813504">
    <w:abstractNumId w:val="11"/>
  </w:num>
  <w:num w:numId="3" w16cid:durableId="1430656855">
    <w:abstractNumId w:val="12"/>
  </w:num>
  <w:num w:numId="4" w16cid:durableId="1719820785">
    <w:abstractNumId w:val="10"/>
  </w:num>
  <w:num w:numId="5" w16cid:durableId="785084036">
    <w:abstractNumId w:val="14"/>
  </w:num>
  <w:num w:numId="6" w16cid:durableId="1949240291">
    <w:abstractNumId w:val="0"/>
  </w:num>
  <w:num w:numId="7" w16cid:durableId="77988175">
    <w:abstractNumId w:val="3"/>
  </w:num>
  <w:num w:numId="8" w16cid:durableId="1028676593">
    <w:abstractNumId w:val="15"/>
  </w:num>
  <w:num w:numId="9" w16cid:durableId="1724132722">
    <w:abstractNumId w:val="19"/>
  </w:num>
  <w:num w:numId="10" w16cid:durableId="989551938">
    <w:abstractNumId w:val="7"/>
  </w:num>
  <w:num w:numId="11" w16cid:durableId="598178265">
    <w:abstractNumId w:val="1"/>
  </w:num>
  <w:num w:numId="12" w16cid:durableId="724567834">
    <w:abstractNumId w:val="4"/>
  </w:num>
  <w:num w:numId="13" w16cid:durableId="1214659740">
    <w:abstractNumId w:val="21"/>
  </w:num>
  <w:num w:numId="14" w16cid:durableId="1948614386">
    <w:abstractNumId w:val="8"/>
  </w:num>
  <w:num w:numId="15" w16cid:durableId="1375807507">
    <w:abstractNumId w:val="16"/>
  </w:num>
  <w:num w:numId="16" w16cid:durableId="754672017">
    <w:abstractNumId w:val="9"/>
  </w:num>
  <w:num w:numId="17" w16cid:durableId="316106337">
    <w:abstractNumId w:val="6"/>
  </w:num>
  <w:num w:numId="18" w16cid:durableId="1579244494">
    <w:abstractNumId w:val="18"/>
  </w:num>
  <w:num w:numId="19" w16cid:durableId="115949076">
    <w:abstractNumId w:val="5"/>
  </w:num>
  <w:num w:numId="20" w16cid:durableId="1522354766">
    <w:abstractNumId w:val="13"/>
  </w:num>
  <w:num w:numId="21" w16cid:durableId="824977712">
    <w:abstractNumId w:val="22"/>
  </w:num>
  <w:num w:numId="22" w16cid:durableId="627704399">
    <w:abstractNumId w:val="17"/>
  </w:num>
  <w:num w:numId="23" w16cid:durableId="2050105319">
    <w:abstractNumId w:val="20"/>
  </w:num>
  <w:num w:numId="24" w16cid:durableId="1985698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3CD7"/>
    <w:rsid w:val="00035A5F"/>
    <w:rsid w:val="000444EF"/>
    <w:rsid w:val="00046DDF"/>
    <w:rsid w:val="000514E8"/>
    <w:rsid w:val="0006237D"/>
    <w:rsid w:val="00091ED6"/>
    <w:rsid w:val="000A22D9"/>
    <w:rsid w:val="000A74A6"/>
    <w:rsid w:val="000B36C5"/>
    <w:rsid w:val="000C154B"/>
    <w:rsid w:val="000C349D"/>
    <w:rsid w:val="000C7B22"/>
    <w:rsid w:val="000D32EE"/>
    <w:rsid w:val="000E3BE7"/>
    <w:rsid w:val="000F696C"/>
    <w:rsid w:val="001069E4"/>
    <w:rsid w:val="00110461"/>
    <w:rsid w:val="00112B91"/>
    <w:rsid w:val="001224EB"/>
    <w:rsid w:val="00132BB7"/>
    <w:rsid w:val="00144EE5"/>
    <w:rsid w:val="0017166E"/>
    <w:rsid w:val="00191289"/>
    <w:rsid w:val="00192481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40C69"/>
    <w:rsid w:val="0025179C"/>
    <w:rsid w:val="00251B12"/>
    <w:rsid w:val="00252FC1"/>
    <w:rsid w:val="00267FE4"/>
    <w:rsid w:val="002968CE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24833"/>
    <w:rsid w:val="00457D91"/>
    <w:rsid w:val="004808A8"/>
    <w:rsid w:val="004868F7"/>
    <w:rsid w:val="004A7639"/>
    <w:rsid w:val="004B2250"/>
    <w:rsid w:val="004B4AED"/>
    <w:rsid w:val="004B75E6"/>
    <w:rsid w:val="004D067F"/>
    <w:rsid w:val="004E3E72"/>
    <w:rsid w:val="004E5A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418EA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46087"/>
    <w:rsid w:val="008508CC"/>
    <w:rsid w:val="008548B5"/>
    <w:rsid w:val="00871BF9"/>
    <w:rsid w:val="00876329"/>
    <w:rsid w:val="008767E2"/>
    <w:rsid w:val="00895CE5"/>
    <w:rsid w:val="008A71F8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33ED"/>
    <w:rsid w:val="00983E7B"/>
    <w:rsid w:val="00985168"/>
    <w:rsid w:val="009B1A0E"/>
    <w:rsid w:val="009B41CB"/>
    <w:rsid w:val="009C0233"/>
    <w:rsid w:val="009C727D"/>
    <w:rsid w:val="009D75AC"/>
    <w:rsid w:val="009E247F"/>
    <w:rsid w:val="009F0352"/>
    <w:rsid w:val="00A070D8"/>
    <w:rsid w:val="00A10C26"/>
    <w:rsid w:val="00A171F2"/>
    <w:rsid w:val="00A23775"/>
    <w:rsid w:val="00A265E2"/>
    <w:rsid w:val="00A2705F"/>
    <w:rsid w:val="00A31375"/>
    <w:rsid w:val="00A353B9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12FA"/>
    <w:rsid w:val="00B338A9"/>
    <w:rsid w:val="00B37D98"/>
    <w:rsid w:val="00B5147E"/>
    <w:rsid w:val="00B675FD"/>
    <w:rsid w:val="00B767B9"/>
    <w:rsid w:val="00B82AA7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2953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13B9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10D2E"/>
    <w:rsid w:val="00E445DB"/>
    <w:rsid w:val="00E662F9"/>
    <w:rsid w:val="00E73B13"/>
    <w:rsid w:val="00E7429F"/>
    <w:rsid w:val="00E76CD3"/>
    <w:rsid w:val="00E93B54"/>
    <w:rsid w:val="00E966CB"/>
    <w:rsid w:val="00EA1F83"/>
    <w:rsid w:val="00EA2CDF"/>
    <w:rsid w:val="00EA6ADE"/>
    <w:rsid w:val="00EE47A0"/>
    <w:rsid w:val="00EF0E3A"/>
    <w:rsid w:val="00F0029C"/>
    <w:rsid w:val="00F00A19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1140</Words>
  <Characters>8653</Characters>
  <Application>Microsoft Office Word</Application>
  <DocSecurity>0</DocSecurity>
  <Lines>72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19</cp:revision>
  <cp:lastPrinted>2022-04-20T11:31:00Z</cp:lastPrinted>
  <dcterms:created xsi:type="dcterms:W3CDTF">2022-04-19T10:39:00Z</dcterms:created>
  <dcterms:modified xsi:type="dcterms:W3CDTF">2024-05-15T11:25:00Z</dcterms:modified>
</cp:coreProperties>
</file>