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D72A4" w14:textId="5895C208" w:rsidR="002D360E" w:rsidRPr="002D360E" w:rsidRDefault="002D360E" w:rsidP="002D360E">
      <w:pPr>
        <w:tabs>
          <w:tab w:val="left" w:pos="0"/>
        </w:tabs>
        <w:spacing w:line="280" w:lineRule="exact"/>
        <w:ind w:right="-142"/>
        <w:jc w:val="center"/>
        <w:rPr>
          <w:rFonts w:ascii="Aptos" w:eastAsia="Times New Roman" w:hAnsi="Aptos" w:cs="Calibri"/>
          <w:i/>
          <w:iCs/>
          <w:sz w:val="16"/>
          <w:szCs w:val="16"/>
          <w:lang w:eastAsia="pl-PL"/>
        </w:rPr>
      </w:pPr>
      <w:r w:rsidRPr="002D360E">
        <w:rPr>
          <w:rFonts w:ascii="Aptos" w:eastAsia="Times New Roman" w:hAnsi="Aptos" w:cs="Calibri"/>
          <w:i/>
          <w:iCs/>
          <w:sz w:val="16"/>
          <w:szCs w:val="16"/>
          <w:lang w:eastAsia="pl-PL"/>
        </w:rPr>
        <w:t xml:space="preserve">Załącznik nr </w:t>
      </w:r>
      <w:r>
        <w:rPr>
          <w:rFonts w:ascii="Aptos" w:eastAsia="Times New Roman" w:hAnsi="Aptos" w:cs="Calibri"/>
          <w:i/>
          <w:iCs/>
          <w:sz w:val="16"/>
          <w:szCs w:val="16"/>
          <w:lang w:eastAsia="pl-PL"/>
        </w:rPr>
        <w:t>7a</w:t>
      </w:r>
      <w:r w:rsidRPr="002D360E">
        <w:rPr>
          <w:rFonts w:ascii="Aptos" w:eastAsia="Times New Roman" w:hAnsi="Aptos" w:cs="Calibri"/>
          <w:i/>
          <w:iCs/>
          <w:sz w:val="16"/>
          <w:szCs w:val="16"/>
          <w:lang w:eastAsia="pl-PL"/>
        </w:rPr>
        <w:t xml:space="preserve"> do Wniosku o udzielenie pożyczki w ramach </w:t>
      </w:r>
      <w:bookmarkStart w:id="0" w:name="_Hlk188325462"/>
      <w:r w:rsidRPr="002D360E">
        <w:rPr>
          <w:rFonts w:ascii="Aptos" w:eastAsia="Times New Roman" w:hAnsi="Aptos" w:cs="Calibri"/>
          <w:i/>
          <w:iCs/>
          <w:sz w:val="16"/>
          <w:szCs w:val="16"/>
          <w:lang w:eastAsia="pl-PL"/>
        </w:rPr>
        <w:t>„Europejskie instrumenty zwrotne na rzecz rozwoju ekonomii społecznej”</w:t>
      </w:r>
      <w:bookmarkEnd w:id="0"/>
    </w:p>
    <w:p w14:paraId="4853ED5F" w14:textId="649182C2" w:rsidR="002D360E" w:rsidRPr="002D360E" w:rsidRDefault="002D360E" w:rsidP="002D360E">
      <w:pPr>
        <w:tabs>
          <w:tab w:val="left" w:pos="142"/>
        </w:tabs>
        <w:spacing w:line="280" w:lineRule="exact"/>
        <w:jc w:val="right"/>
        <w:rPr>
          <w:rFonts w:ascii="Aptos" w:eastAsia="Times New Roman" w:hAnsi="Aptos" w:cs="Calibri"/>
          <w:i/>
          <w:iCs/>
          <w:sz w:val="16"/>
          <w:szCs w:val="16"/>
          <w:lang w:eastAsia="pl-PL"/>
        </w:rPr>
      </w:pPr>
      <w:r w:rsidRPr="002D360E">
        <w:rPr>
          <w:rFonts w:ascii="Aptos" w:eastAsia="Times New Roman" w:hAnsi="Aptos" w:cs="Calibri"/>
          <w:i/>
          <w:iCs/>
          <w:sz w:val="16"/>
          <w:szCs w:val="16"/>
          <w:lang w:eastAsia="pl-PL"/>
        </w:rPr>
        <w:t xml:space="preserve">- </w:t>
      </w:r>
      <w:bookmarkStart w:id="1" w:name="_Hlk188326610"/>
      <w:r w:rsidRPr="002D360E">
        <w:rPr>
          <w:rFonts w:ascii="Aptos" w:eastAsia="Times New Roman" w:hAnsi="Aptos" w:cs="Calibri"/>
          <w:i/>
          <w:iCs/>
          <w:sz w:val="16"/>
          <w:szCs w:val="16"/>
          <w:lang w:eastAsia="pl-PL"/>
        </w:rPr>
        <w:t xml:space="preserve">Oświadczenie </w:t>
      </w:r>
      <w:bookmarkEnd w:id="1"/>
      <w:r w:rsidR="006C0E77">
        <w:rPr>
          <w:rFonts w:ascii="Aptos" w:eastAsia="Times New Roman" w:hAnsi="Aptos" w:cs="Calibri"/>
          <w:i/>
          <w:iCs/>
          <w:sz w:val="16"/>
          <w:szCs w:val="16"/>
          <w:lang w:eastAsia="pl-PL"/>
        </w:rPr>
        <w:t xml:space="preserve">o </w:t>
      </w:r>
      <w:r>
        <w:rPr>
          <w:rFonts w:ascii="Aptos" w:eastAsia="Times New Roman" w:hAnsi="Aptos" w:cs="Calibri"/>
          <w:i/>
          <w:iCs/>
          <w:sz w:val="16"/>
          <w:szCs w:val="16"/>
          <w:lang w:eastAsia="pl-PL"/>
        </w:rPr>
        <w:t>statusie MŚP</w:t>
      </w:r>
    </w:p>
    <w:p w14:paraId="3EAEA214"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3E1B13" w:rsidRDefault="000F1F74" w:rsidP="000F1F74">
      <w:pPr>
        <w:keepNext/>
        <w:keepLines/>
        <w:spacing w:line="259" w:lineRule="auto"/>
        <w:ind w:right="460"/>
        <w:jc w:val="center"/>
        <w:outlineLvl w:val="0"/>
        <w:rPr>
          <w:rFonts w:cs="Calibri"/>
          <w:b/>
          <w:color w:val="C0504D"/>
          <w:sz w:val="24"/>
          <w:lang w:eastAsia="pl-PL"/>
        </w:rPr>
      </w:pPr>
      <w:r w:rsidRPr="003E1B13">
        <w:rPr>
          <w:rFonts w:cs="Calibri"/>
          <w:b/>
          <w:color w:val="C0504D"/>
          <w:sz w:val="24"/>
          <w:lang w:eastAsia="pl-PL"/>
        </w:rPr>
        <w:t xml:space="preserve">OŚWIADCZENIE O STATUSIE MŚP </w:t>
      </w:r>
    </w:p>
    <w:p w14:paraId="38504F7E" w14:textId="77777777" w:rsidR="000F1F74" w:rsidRPr="003E1B13" w:rsidRDefault="000F1F74" w:rsidP="000F1F74">
      <w:pPr>
        <w:spacing w:after="112" w:line="259" w:lineRule="auto"/>
        <w:ind w:right="409"/>
        <w:jc w:val="center"/>
        <w:rPr>
          <w:rFonts w:cs="Calibri"/>
          <w:color w:val="000000"/>
          <w:sz w:val="20"/>
          <w:lang w:eastAsia="pl-PL"/>
        </w:rPr>
      </w:pPr>
      <w:r w:rsidRPr="003E1B13">
        <w:rPr>
          <w:rFonts w:cs="Calibri"/>
          <w:b/>
          <w:color w:val="000000"/>
          <w:lang w:eastAsia="pl-PL"/>
        </w:rPr>
        <w:t xml:space="preserve"> </w:t>
      </w:r>
    </w:p>
    <w:p w14:paraId="1A89D458" w14:textId="69EF4BD0" w:rsidR="000F1F74" w:rsidRPr="000F1F74" w:rsidRDefault="000F1F74" w:rsidP="00664743">
      <w:pPr>
        <w:ind w:left="152" w:hanging="10"/>
        <w:rPr>
          <w:rFonts w:cs="Calibri"/>
          <w:b/>
          <w:color w:val="000000"/>
          <w:lang w:eastAsia="pl-PL"/>
        </w:rPr>
      </w:pPr>
      <w:r w:rsidRPr="003E1B13">
        <w:rPr>
          <w:rFonts w:cs="Calibri"/>
          <w:color w:val="000000"/>
          <w:lang w:eastAsia="pl-PL"/>
        </w:rPr>
        <w:t xml:space="preserve">W związku z ubieganiem się w </w:t>
      </w:r>
      <w:r w:rsidR="003E05A1">
        <w:rPr>
          <w:rFonts w:cs="Calibri"/>
          <w:b/>
          <w:bCs/>
          <w:color w:val="000000"/>
          <w:lang w:eastAsia="pl-PL"/>
        </w:rPr>
        <w:t xml:space="preserve">Stowarzyszeniu „Samorządowym Centrum Przedsiębiorczości i Rozwoju” w Suchej Beskidzkiej </w:t>
      </w:r>
      <w:r w:rsidRPr="003E1B13">
        <w:rPr>
          <w:rFonts w:cs="Calibri"/>
          <w:color w:val="000000"/>
          <w:lang w:eastAsia="pl-PL"/>
        </w:rPr>
        <w:t xml:space="preserve"> o przyznanie pożyczki</w:t>
      </w:r>
      <w:r w:rsidR="00664743" w:rsidRPr="003E1B13">
        <w:t xml:space="preserve"> </w:t>
      </w:r>
      <w:r w:rsidR="00664743" w:rsidRPr="003E1B13">
        <w:rPr>
          <w:rFonts w:cs="Calibri"/>
          <w:color w:val="000000"/>
          <w:lang w:eastAsia="pl-PL"/>
        </w:rPr>
        <w:t>ze środków Programu Fundusze Europejskie dla Rozwoju Społecznego 2021-2027 w ramach Instrumentu Finansowego „Europejskie instrumenty zwrotne na rzecz rozwoju ekonomii społecznej” Wnioskodawca</w:t>
      </w:r>
      <w:r w:rsidRPr="003E1B13">
        <w:rPr>
          <w:rFonts w:cs="Calibri"/>
          <w:color w:val="000000"/>
          <w:lang w:eastAsia="pl-PL"/>
        </w:rPr>
        <w:t>:</w:t>
      </w:r>
    </w:p>
    <w:p w14:paraId="34A3F109" w14:textId="77777777" w:rsidR="000F1F74" w:rsidRPr="000F1F74" w:rsidRDefault="000F1F74" w:rsidP="000F1F74">
      <w:pPr>
        <w:spacing w:line="359" w:lineRule="auto"/>
        <w:ind w:left="152" w:hanging="10"/>
        <w:rPr>
          <w:rFonts w:cs="Calibri"/>
          <w:color w:val="000000"/>
          <w:sz w:val="20"/>
          <w:lang w:eastAsia="pl-PL"/>
        </w:rPr>
      </w:pPr>
    </w:p>
    <w:p w14:paraId="1062C189" w14:textId="7BFAC75E" w:rsidR="000F1F74" w:rsidRPr="000F1F74" w:rsidRDefault="000F1F74" w:rsidP="000F1F74">
      <w:pPr>
        <w:spacing w:after="10" w:line="248" w:lineRule="auto"/>
        <w:ind w:left="152" w:hanging="10"/>
        <w:rPr>
          <w:rFonts w:cs="Calibri"/>
          <w:color w:val="000000"/>
          <w:sz w:val="20"/>
          <w:lang w:eastAsia="pl-PL"/>
        </w:rPr>
      </w:pPr>
      <w:r w:rsidRPr="000F1F74">
        <w:rPr>
          <w:rFonts w:cs="Calibri"/>
          <w:color w:val="000000"/>
          <w:lang w:eastAsia="pl-PL"/>
        </w:rPr>
        <w:t xml:space="preserve">................................................................................................................................................................ </w:t>
      </w:r>
    </w:p>
    <w:p w14:paraId="37A76163" w14:textId="77777777" w:rsidR="000F1F74" w:rsidRPr="000F1F74" w:rsidRDefault="000F1F74" w:rsidP="000F1F74">
      <w:pPr>
        <w:spacing w:line="259" w:lineRule="auto"/>
        <w:ind w:right="461"/>
        <w:jc w:val="center"/>
        <w:rPr>
          <w:rFonts w:cs="Calibri"/>
          <w:color w:val="000000"/>
          <w:sz w:val="20"/>
          <w:lang w:eastAsia="pl-PL"/>
        </w:rPr>
      </w:pPr>
      <w:r w:rsidRPr="000F1F74">
        <w:rPr>
          <w:rFonts w:cs="Calibri"/>
          <w:i/>
          <w:color w:val="000000"/>
          <w:lang w:eastAsia="pl-PL"/>
        </w:rPr>
        <w:t xml:space="preserve">(numer wniosku o udzielenie pożyczki) </w:t>
      </w:r>
    </w:p>
    <w:p w14:paraId="2B4FEAC8" w14:textId="77777777" w:rsidR="000F1F74" w:rsidRPr="000F1F74" w:rsidRDefault="000F1F74" w:rsidP="000F1F74">
      <w:pPr>
        <w:spacing w:line="259" w:lineRule="auto"/>
        <w:ind w:left="142"/>
        <w:jc w:val="left"/>
        <w:rPr>
          <w:rFonts w:cs="Calibri"/>
          <w:color w:val="000000"/>
          <w:sz w:val="20"/>
          <w:lang w:eastAsia="pl-PL"/>
        </w:rPr>
      </w:pPr>
      <w:r w:rsidRPr="000F1F74">
        <w:rPr>
          <w:rFonts w:cs="Calibri"/>
          <w:i/>
          <w:color w:val="000000"/>
          <w:lang w:eastAsia="pl-PL"/>
        </w:rPr>
        <w:t xml:space="preserve"> </w:t>
      </w:r>
    </w:p>
    <w:p w14:paraId="33EED000" w14:textId="04DA28FC" w:rsidR="000F1F74" w:rsidRPr="000F1F74" w:rsidRDefault="000F1F74" w:rsidP="000F1F74">
      <w:pPr>
        <w:spacing w:after="5" w:line="254" w:lineRule="auto"/>
        <w:ind w:left="127"/>
        <w:jc w:val="left"/>
        <w:rPr>
          <w:rFonts w:cs="Calibri"/>
          <w:color w:val="000000"/>
          <w:sz w:val="20"/>
          <w:lang w:eastAsia="pl-PL"/>
        </w:rPr>
      </w:pPr>
      <w:r w:rsidRPr="000F1F74">
        <w:rPr>
          <w:rFonts w:cs="Calibri"/>
          <w:i/>
          <w:color w:val="000000"/>
          <w:lang w:eastAsia="pl-PL"/>
        </w:rPr>
        <w:t>...........................................................................................</w:t>
      </w:r>
      <w:r w:rsidRPr="000F1F74">
        <w:rPr>
          <w:rFonts w:cs="Calibri"/>
          <w:color w:val="000000"/>
          <w:lang w:eastAsia="pl-PL"/>
        </w:rPr>
        <w:t xml:space="preserve">...................................................................... </w:t>
      </w:r>
    </w:p>
    <w:p w14:paraId="6BAE6591" w14:textId="321706DC" w:rsidR="000F1F74" w:rsidRPr="000F1F74" w:rsidRDefault="000F1F74" w:rsidP="000F1F74">
      <w:pPr>
        <w:spacing w:after="5" w:line="254" w:lineRule="auto"/>
        <w:ind w:left="3824" w:right="1117" w:hanging="2118"/>
        <w:jc w:val="left"/>
        <w:rPr>
          <w:rFonts w:cs="Calibri"/>
          <w:color w:val="000000"/>
          <w:sz w:val="20"/>
          <w:lang w:eastAsia="pl-PL"/>
        </w:rPr>
      </w:pPr>
      <w:r w:rsidRPr="000F1F74">
        <w:rPr>
          <w:rFonts w:cs="Calibri"/>
          <w:i/>
          <w:color w:val="000000"/>
          <w:lang w:eastAsia="pl-PL"/>
        </w:rPr>
        <w:t xml:space="preserve"> (pełna nazwa Wnioskodawcy</w:t>
      </w:r>
      <w:r w:rsidRPr="000F1F74">
        <w:rPr>
          <w:rFonts w:cs="Calibri"/>
          <w:i/>
          <w:color w:val="000000"/>
          <w:vertAlign w:val="superscript"/>
          <w:lang w:eastAsia="pl-PL"/>
        </w:rPr>
        <w:t>1</w:t>
      </w:r>
      <w:r w:rsidRPr="000F1F74">
        <w:rPr>
          <w:rFonts w:cs="Calibri"/>
          <w:i/>
          <w:color w:val="000000"/>
          <w:lang w:eastAsia="pl-PL"/>
        </w:rPr>
        <w:t xml:space="preserve"> zgodnie z dokumentem rejestrowym)   </w:t>
      </w:r>
    </w:p>
    <w:p w14:paraId="4C07ECC2"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first" r:id="rId8"/>
          <w:footerReference w:type="first" r:id="rId9"/>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lastRenderedPageBreak/>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14:paraId="4F87AF27" w14:textId="6866BA66" w:rsidR="003015A7" w:rsidRPr="003015A7" w:rsidRDefault="005D0AD8" w:rsidP="005E673A">
      <w:pPr>
        <w:pStyle w:val="Kolorowalistaakcent11"/>
        <w:autoSpaceDE w:val="0"/>
        <w:autoSpaceDN w:val="0"/>
        <w:adjustRightInd w:val="0"/>
        <w:ind w:left="0"/>
        <w:jc w:val="center"/>
        <w:rPr>
          <w:rFonts w:cs="Calibri"/>
          <w:b/>
          <w:bCs/>
          <w:color w:val="4F81BD"/>
        </w:rPr>
      </w:pPr>
      <w:r>
        <w:rPr>
          <w:rFonts w:cs="Calibri"/>
          <w:b/>
          <w:bCs/>
          <w:color w:val="C0504D"/>
          <w:sz w:val="24"/>
          <w:szCs w:val="24"/>
        </w:rPr>
        <w:lastRenderedPageBreak/>
        <w:t>Z</w:t>
      </w:r>
      <w:r w:rsidR="00C66E84" w:rsidRPr="002D2364">
        <w:rPr>
          <w:rFonts w:cs="Calibri"/>
          <w:b/>
          <w:bCs/>
          <w:color w:val="C0504D"/>
          <w:sz w:val="24"/>
          <w:szCs w:val="24"/>
        </w:rPr>
        <w:t>AŁĄCZNIK 1</w:t>
      </w:r>
      <w:r w:rsidR="00C66E84"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lastRenderedPageBreak/>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lastRenderedPageBreak/>
              <w:t>Opis</w:t>
            </w:r>
            <w:r w:rsidR="009E1C52">
              <w:rPr>
                <w:b/>
                <w:bCs/>
              </w:rPr>
              <w:t>*</w:t>
            </w:r>
            <w:r w:rsidRPr="007B056D">
              <w:rPr>
                <w:b/>
                <w:bCs/>
              </w:rPr>
              <w:t>:</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shd w:val="clear" w:color="auto" w:fill="auto"/>
          </w:tcPr>
          <w:p w14:paraId="3BAC309B"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7D18306"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shd w:val="clear" w:color="auto" w:fill="auto"/>
          </w:tcPr>
          <w:p w14:paraId="3E5BCD4D"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62DFDD2F"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shd w:val="clear" w:color="auto" w:fill="auto"/>
          </w:tcPr>
          <w:p w14:paraId="78FC9CAC"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0E13795C"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2D2364" w:rsidRDefault="00D767E0" w:rsidP="008C48EE">
            <w:pPr>
              <w:jc w:val="left"/>
              <w:rPr>
                <w:bCs/>
              </w:rPr>
            </w:pPr>
            <w:r>
              <w:rPr>
                <w:bCs/>
              </w:rPr>
              <w:t>…</w:t>
            </w:r>
          </w:p>
        </w:tc>
        <w:tc>
          <w:tcPr>
            <w:tcW w:w="2835" w:type="dxa"/>
            <w:gridSpan w:val="2"/>
            <w:shd w:val="clear" w:color="auto" w:fill="auto"/>
          </w:tcPr>
          <w:p w14:paraId="6D44A039"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shd w:val="clear" w:color="auto" w:fill="auto"/>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shd w:val="clear" w:color="auto" w:fill="auto"/>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shd w:val="clear" w:color="auto" w:fill="auto"/>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w:t>
            </w:r>
            <w:r w:rsidR="009906A5">
              <w:rPr>
                <w:rFonts w:cs="Calibri"/>
                <w:color w:val="231F20"/>
              </w:rPr>
              <w:lastRenderedPageBreak/>
              <w:t xml:space="preserve">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lastRenderedPageBreak/>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lastRenderedPageBreak/>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lastRenderedPageBreak/>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0"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CE200" w14:textId="77777777" w:rsidR="006D7A4D" w:rsidRDefault="006D7A4D" w:rsidP="00E551D9">
      <w:r>
        <w:separator/>
      </w:r>
    </w:p>
  </w:endnote>
  <w:endnote w:type="continuationSeparator" w:id="0">
    <w:p w14:paraId="1CEBE3EC" w14:textId="77777777" w:rsidR="006D7A4D" w:rsidRDefault="006D7A4D"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6DAB7" w14:textId="16ECD717" w:rsidR="000D403F" w:rsidRPr="00DD74EF" w:rsidRDefault="00BB4A7E" w:rsidP="00DD74EF">
    <w:pPr>
      <w:pStyle w:val="Stopka"/>
      <w:jc w:val="center"/>
    </w:pPr>
    <w:r w:rsidRPr="00BB4A7E">
      <w:rPr>
        <w:rFonts w:ascii="Times New Roman" w:eastAsia="Times New Roman" w:hAnsi="Times New Roman"/>
        <w:noProof/>
        <w:sz w:val="24"/>
        <w:szCs w:val="24"/>
        <w:lang w:val="pl-PL" w:eastAsia="pl-PL"/>
      </w:rPr>
      <w:drawing>
        <wp:inline distT="0" distB="0" distL="0" distR="0" wp14:anchorId="37A34EDC" wp14:editId="44E16BCC">
          <wp:extent cx="5760720" cy="518160"/>
          <wp:effectExtent l="0" t="0" r="0" b="0"/>
          <wp:docPr id="4570905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81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94C1B" w14:textId="77777777" w:rsidR="006D7A4D" w:rsidRDefault="006D7A4D" w:rsidP="00E551D9">
      <w:r>
        <w:separator/>
      </w:r>
    </w:p>
  </w:footnote>
  <w:footnote w:type="continuationSeparator" w:id="0">
    <w:p w14:paraId="1AA29A5C" w14:textId="77777777" w:rsidR="006D7A4D" w:rsidRDefault="006D7A4D"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01C1E" w14:textId="7B11C4BF" w:rsidR="00164C38" w:rsidRDefault="00843049" w:rsidP="00DC012F">
    <w:pPr>
      <w:pStyle w:val="Nagwek"/>
      <w:tabs>
        <w:tab w:val="left" w:pos="1836"/>
        <w:tab w:val="left" w:pos="2694"/>
        <w:tab w:val="left" w:pos="5280"/>
      </w:tabs>
      <w:ind w:left="-142"/>
      <w:jc w:val="center"/>
      <w:rPr>
        <w:rFonts w:cs="Arial"/>
        <w:color w:val="1A1A1A"/>
        <w:sz w:val="18"/>
        <w:szCs w:val="18"/>
        <w:lang w:val="pl-PL"/>
      </w:rPr>
    </w:pPr>
    <w:r w:rsidRPr="00843049">
      <w:rPr>
        <w:rFonts w:ascii="Aptos" w:eastAsia="Aptos" w:hAnsi="Aptos"/>
        <w:noProof/>
        <w:kern w:val="2"/>
        <w:lang w:val="pl-PL"/>
        <w14:ligatures w14:val="standardContextual"/>
      </w:rPr>
      <w:drawing>
        <wp:inline distT="0" distB="0" distL="0" distR="0" wp14:anchorId="73B5DD7A" wp14:editId="17E8B1C2">
          <wp:extent cx="5760720" cy="560070"/>
          <wp:effectExtent l="0" t="0" r="0" b="0"/>
          <wp:docPr id="16964758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0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8344293">
    <w:abstractNumId w:val="8"/>
  </w:num>
  <w:num w:numId="2" w16cid:durableId="478612291">
    <w:abstractNumId w:val="32"/>
  </w:num>
  <w:num w:numId="3" w16cid:durableId="1771583434">
    <w:abstractNumId w:val="33"/>
  </w:num>
  <w:num w:numId="4" w16cid:durableId="953366011">
    <w:abstractNumId w:val="10"/>
  </w:num>
  <w:num w:numId="5" w16cid:durableId="1204445386">
    <w:abstractNumId w:val="16"/>
  </w:num>
  <w:num w:numId="6" w16cid:durableId="1664549742">
    <w:abstractNumId w:val="42"/>
  </w:num>
  <w:num w:numId="7" w16cid:durableId="2112847244">
    <w:abstractNumId w:val="18"/>
  </w:num>
  <w:num w:numId="8" w16cid:durableId="1226257388">
    <w:abstractNumId w:val="4"/>
  </w:num>
  <w:num w:numId="9" w16cid:durableId="1537039942">
    <w:abstractNumId w:val="26"/>
  </w:num>
  <w:num w:numId="10" w16cid:durableId="1740471951">
    <w:abstractNumId w:val="39"/>
  </w:num>
  <w:num w:numId="11" w16cid:durableId="1870751276">
    <w:abstractNumId w:val="44"/>
  </w:num>
  <w:num w:numId="12" w16cid:durableId="1064721131">
    <w:abstractNumId w:val="36"/>
  </w:num>
  <w:num w:numId="13" w16cid:durableId="1548224981">
    <w:abstractNumId w:val="24"/>
  </w:num>
  <w:num w:numId="14" w16cid:durableId="131482569">
    <w:abstractNumId w:val="5"/>
  </w:num>
  <w:num w:numId="15" w16cid:durableId="688993785">
    <w:abstractNumId w:val="7"/>
  </w:num>
  <w:num w:numId="16" w16cid:durableId="416250553">
    <w:abstractNumId w:val="29"/>
  </w:num>
  <w:num w:numId="17" w16cid:durableId="773594102">
    <w:abstractNumId w:val="13"/>
  </w:num>
  <w:num w:numId="18" w16cid:durableId="973173910">
    <w:abstractNumId w:val="6"/>
  </w:num>
  <w:num w:numId="19" w16cid:durableId="485630772">
    <w:abstractNumId w:val="3"/>
  </w:num>
  <w:num w:numId="20" w16cid:durableId="384335593">
    <w:abstractNumId w:val="41"/>
  </w:num>
  <w:num w:numId="21" w16cid:durableId="1243492759">
    <w:abstractNumId w:val="27"/>
  </w:num>
  <w:num w:numId="22" w16cid:durableId="441851054">
    <w:abstractNumId w:val="31"/>
  </w:num>
  <w:num w:numId="23" w16cid:durableId="1447428943">
    <w:abstractNumId w:val="19"/>
  </w:num>
  <w:num w:numId="24" w16cid:durableId="948126939">
    <w:abstractNumId w:val="46"/>
  </w:num>
  <w:num w:numId="25" w16cid:durableId="1624841482">
    <w:abstractNumId w:val="37"/>
  </w:num>
  <w:num w:numId="26" w16cid:durableId="2014793685">
    <w:abstractNumId w:val="14"/>
  </w:num>
  <w:num w:numId="27" w16cid:durableId="1409115655">
    <w:abstractNumId w:val="1"/>
  </w:num>
  <w:num w:numId="28" w16cid:durableId="1903633964">
    <w:abstractNumId w:val="9"/>
  </w:num>
  <w:num w:numId="29" w16cid:durableId="1257907071">
    <w:abstractNumId w:val="47"/>
  </w:num>
  <w:num w:numId="30" w16cid:durableId="297229020">
    <w:abstractNumId w:val="22"/>
  </w:num>
  <w:num w:numId="31" w16cid:durableId="2015450198">
    <w:abstractNumId w:val="43"/>
  </w:num>
  <w:num w:numId="32" w16cid:durableId="1707216046">
    <w:abstractNumId w:val="40"/>
  </w:num>
  <w:num w:numId="33" w16cid:durableId="1010108196">
    <w:abstractNumId w:val="38"/>
  </w:num>
  <w:num w:numId="34" w16cid:durableId="173082931">
    <w:abstractNumId w:val="20"/>
  </w:num>
  <w:num w:numId="35" w16cid:durableId="508838285">
    <w:abstractNumId w:val="45"/>
  </w:num>
  <w:num w:numId="36" w16cid:durableId="24794134">
    <w:abstractNumId w:val="28"/>
  </w:num>
  <w:num w:numId="37" w16cid:durableId="336540577">
    <w:abstractNumId w:val="21"/>
  </w:num>
  <w:num w:numId="38" w16cid:durableId="746341508">
    <w:abstractNumId w:val="15"/>
  </w:num>
  <w:num w:numId="39" w16cid:durableId="2088382486">
    <w:abstractNumId w:val="25"/>
  </w:num>
  <w:num w:numId="40" w16cid:durableId="90249939">
    <w:abstractNumId w:val="12"/>
  </w:num>
  <w:num w:numId="41" w16cid:durableId="1246307417">
    <w:abstractNumId w:val="30"/>
  </w:num>
  <w:num w:numId="42" w16cid:durableId="1967156563">
    <w:abstractNumId w:val="11"/>
  </w:num>
  <w:num w:numId="43" w16cid:durableId="1524828385">
    <w:abstractNumId w:val="34"/>
  </w:num>
  <w:num w:numId="44" w16cid:durableId="406195921">
    <w:abstractNumId w:val="23"/>
  </w:num>
  <w:num w:numId="45" w16cid:durableId="1350256466">
    <w:abstractNumId w:val="35"/>
  </w:num>
  <w:num w:numId="46" w16cid:durableId="1570917998">
    <w:abstractNumId w:val="17"/>
  </w:num>
  <w:num w:numId="47" w16cid:durableId="203561910">
    <w:abstractNumId w:val="48"/>
  </w:num>
  <w:num w:numId="48" w16cid:durableId="1383287549">
    <w:abstractNumId w:val="0"/>
  </w:num>
  <w:num w:numId="49" w16cid:durableId="419185664">
    <w:abstractNumId w:val="49"/>
  </w:num>
  <w:num w:numId="50" w16cid:durableId="109674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87043"/>
    <w:rsid w:val="000914F5"/>
    <w:rsid w:val="000B5AAA"/>
    <w:rsid w:val="000B641E"/>
    <w:rsid w:val="000B6641"/>
    <w:rsid w:val="000C0833"/>
    <w:rsid w:val="000C3ABB"/>
    <w:rsid w:val="000C7010"/>
    <w:rsid w:val="000D078B"/>
    <w:rsid w:val="000D12CA"/>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3E7"/>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1195"/>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0E"/>
    <w:rsid w:val="002D368D"/>
    <w:rsid w:val="002D3F9E"/>
    <w:rsid w:val="002D5DEC"/>
    <w:rsid w:val="002D61CF"/>
    <w:rsid w:val="002D64C5"/>
    <w:rsid w:val="002E159F"/>
    <w:rsid w:val="002F137A"/>
    <w:rsid w:val="002F3413"/>
    <w:rsid w:val="002F7CF0"/>
    <w:rsid w:val="00300A0B"/>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05A1"/>
    <w:rsid w:val="003E1B13"/>
    <w:rsid w:val="003E3873"/>
    <w:rsid w:val="003F179B"/>
    <w:rsid w:val="003F4F8A"/>
    <w:rsid w:val="003F65CB"/>
    <w:rsid w:val="004002EE"/>
    <w:rsid w:val="00400A88"/>
    <w:rsid w:val="00400D17"/>
    <w:rsid w:val="00400EB8"/>
    <w:rsid w:val="0040591B"/>
    <w:rsid w:val="00407B6C"/>
    <w:rsid w:val="00412D80"/>
    <w:rsid w:val="00412E10"/>
    <w:rsid w:val="004167A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2517"/>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1A9B"/>
    <w:rsid w:val="0065731D"/>
    <w:rsid w:val="0066135E"/>
    <w:rsid w:val="00663E6F"/>
    <w:rsid w:val="00664743"/>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0E77"/>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3049"/>
    <w:rsid w:val="00843934"/>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67157"/>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57B7"/>
    <w:rsid w:val="00A06FF1"/>
    <w:rsid w:val="00A1021A"/>
    <w:rsid w:val="00A11DC9"/>
    <w:rsid w:val="00A1538F"/>
    <w:rsid w:val="00A15D05"/>
    <w:rsid w:val="00A16072"/>
    <w:rsid w:val="00A21C16"/>
    <w:rsid w:val="00A22A6C"/>
    <w:rsid w:val="00A25A8A"/>
    <w:rsid w:val="00A2675D"/>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B4A7E"/>
    <w:rsid w:val="00BC2517"/>
    <w:rsid w:val="00BC5482"/>
    <w:rsid w:val="00BC61D2"/>
    <w:rsid w:val="00BC7911"/>
    <w:rsid w:val="00BD0B15"/>
    <w:rsid w:val="00BD2A64"/>
    <w:rsid w:val="00BD49B7"/>
    <w:rsid w:val="00BD710D"/>
    <w:rsid w:val="00BF2819"/>
    <w:rsid w:val="00BF37EC"/>
    <w:rsid w:val="00BF3CFB"/>
    <w:rsid w:val="00C022C1"/>
    <w:rsid w:val="00C03436"/>
    <w:rsid w:val="00C0389C"/>
    <w:rsid w:val="00C04DC9"/>
    <w:rsid w:val="00C0651C"/>
    <w:rsid w:val="00C11C8E"/>
    <w:rsid w:val="00C1576D"/>
    <w:rsid w:val="00C16D25"/>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67549"/>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012F"/>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1053"/>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p.europa.eu/pl/publication-detail/-/publication/756d9260-ee54-11ea-991b-01aa75ed71a1" TargetMode="Externa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19</Pages>
  <Words>3016</Words>
  <Characters>18096</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21070</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M M</cp:lastModifiedBy>
  <cp:revision>20</cp:revision>
  <cp:lastPrinted>2016-06-20T12:47:00Z</cp:lastPrinted>
  <dcterms:created xsi:type="dcterms:W3CDTF">2024-09-11T15:20:00Z</dcterms:created>
  <dcterms:modified xsi:type="dcterms:W3CDTF">2025-02-13T09:24:00Z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